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D481A" w14:textId="77777777" w:rsidR="007205EC" w:rsidRPr="00065696" w:rsidRDefault="00E12A72">
      <w:pPr>
        <w:pStyle w:val="Standard"/>
        <w:rPr>
          <w:b/>
          <w:lang w:val="pl-PL"/>
        </w:rPr>
      </w:pPr>
      <w:r w:rsidRPr="00065696">
        <w:rPr>
          <w:b/>
          <w:lang w:val="pl-PL"/>
        </w:rPr>
        <w:t>Państwowa Wyższa Szkoła Zawodowa w Nysie</w:t>
      </w:r>
    </w:p>
    <w:p w14:paraId="76FAE108" w14:textId="77777777" w:rsidR="007205EC" w:rsidRPr="00065696" w:rsidRDefault="007205EC">
      <w:pPr>
        <w:pStyle w:val="Standard"/>
        <w:jc w:val="center"/>
        <w:rPr>
          <w:b/>
          <w:lang w:val="pl-PL"/>
        </w:rPr>
      </w:pPr>
    </w:p>
    <w:p w14:paraId="1197EBEA" w14:textId="77777777" w:rsidR="007205EC" w:rsidRPr="00065696" w:rsidRDefault="00E12A72">
      <w:pPr>
        <w:pStyle w:val="Standard"/>
        <w:jc w:val="center"/>
        <w:rPr>
          <w:b/>
          <w:lang w:val="pl-PL"/>
        </w:rPr>
      </w:pPr>
      <w:r w:rsidRPr="00065696">
        <w:rPr>
          <w:b/>
          <w:lang w:val="pl-PL"/>
        </w:rPr>
        <w:t>Opis modułu kształcenia</w:t>
      </w:r>
    </w:p>
    <w:tbl>
      <w:tblPr>
        <w:tblW w:w="10065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459"/>
        <w:gridCol w:w="840"/>
        <w:gridCol w:w="294"/>
        <w:gridCol w:w="546"/>
        <w:gridCol w:w="1000"/>
        <w:gridCol w:w="863"/>
        <w:gridCol w:w="537"/>
        <w:gridCol w:w="30"/>
        <w:gridCol w:w="879"/>
        <w:gridCol w:w="236"/>
        <w:gridCol w:w="303"/>
        <w:gridCol w:w="709"/>
        <w:gridCol w:w="677"/>
        <w:gridCol w:w="457"/>
        <w:gridCol w:w="1134"/>
      </w:tblGrid>
      <w:tr w:rsidR="007205EC" w:rsidRPr="00065696" w14:paraId="3AA40389" w14:textId="77777777" w:rsidTr="00FD0A1F">
        <w:trPr>
          <w:trHeight w:val="501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23B2A" w14:textId="77777777" w:rsidR="007205EC" w:rsidRPr="00065696" w:rsidRDefault="00E12A72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065696">
              <w:rPr>
                <w:b/>
                <w:sz w:val="16"/>
                <w:lang w:val="pl-PL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474DA" w14:textId="77777777" w:rsidR="007205EC" w:rsidRPr="00065696" w:rsidRDefault="00E12A72">
            <w:pPr>
              <w:pStyle w:val="Standard"/>
              <w:rPr>
                <w:sz w:val="16"/>
                <w:lang w:val="pl-PL"/>
              </w:rPr>
            </w:pPr>
            <w:r w:rsidRPr="00065696">
              <w:rPr>
                <w:sz w:val="16"/>
                <w:lang w:val="pl-PL"/>
              </w:rPr>
              <w:t>Język niemiecki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3AAAF" w14:textId="77777777" w:rsidR="007205EC" w:rsidRPr="00065696" w:rsidRDefault="00E12A72">
            <w:pPr>
              <w:pStyle w:val="Standard"/>
              <w:jc w:val="center"/>
              <w:rPr>
                <w:b/>
                <w:sz w:val="14"/>
                <w:lang w:val="pl-PL"/>
              </w:rPr>
            </w:pPr>
            <w:r w:rsidRPr="00065696">
              <w:rPr>
                <w:b/>
                <w:sz w:val="14"/>
                <w:lang w:val="pl-PL"/>
              </w:rPr>
              <w:t>Kod podmiotu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7CD18" w14:textId="77777777" w:rsidR="007205EC" w:rsidRPr="00065696" w:rsidRDefault="007205EC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7205EC" w:rsidRPr="00065696" w14:paraId="05A9CE48" w14:textId="77777777" w:rsidTr="00FD0A1F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8753D" w14:textId="77777777" w:rsidR="007205EC" w:rsidRPr="00065696" w:rsidRDefault="00E12A72">
            <w:pPr>
              <w:pStyle w:val="Standard"/>
              <w:ind w:left="540"/>
              <w:rPr>
                <w:sz w:val="16"/>
                <w:lang w:val="pl-PL"/>
              </w:rPr>
            </w:pPr>
            <w:r w:rsidRPr="00065696">
              <w:rPr>
                <w:sz w:val="16"/>
                <w:lang w:val="pl-PL"/>
              </w:rPr>
              <w:t>Kierunek studiów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6702A" w14:textId="77777777" w:rsidR="007205EC" w:rsidRPr="00065696" w:rsidRDefault="00E12A72">
            <w:pPr>
              <w:pStyle w:val="Standard"/>
              <w:rPr>
                <w:sz w:val="16"/>
                <w:lang w:val="pl-PL"/>
              </w:rPr>
            </w:pPr>
            <w:r w:rsidRPr="00065696">
              <w:rPr>
                <w:sz w:val="16"/>
                <w:lang w:val="pl-PL"/>
              </w:rPr>
              <w:t>Bezpieczeństwo Wewnętrzne</w:t>
            </w:r>
          </w:p>
        </w:tc>
      </w:tr>
      <w:tr w:rsidR="007205EC" w:rsidRPr="00065696" w14:paraId="44746AA3" w14:textId="77777777" w:rsidTr="00FD0A1F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B5D85" w14:textId="77777777" w:rsidR="007205EC" w:rsidRPr="00065696" w:rsidRDefault="00E12A72">
            <w:pPr>
              <w:pStyle w:val="Standard"/>
              <w:ind w:left="540"/>
              <w:rPr>
                <w:sz w:val="16"/>
                <w:lang w:val="pl-PL"/>
              </w:rPr>
            </w:pPr>
            <w:r w:rsidRPr="00065696">
              <w:rPr>
                <w:sz w:val="16"/>
                <w:lang w:val="pl-PL"/>
              </w:rPr>
              <w:t>Profil kształcenia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FAE73" w14:textId="16D2BE22" w:rsidR="007205EC" w:rsidRPr="00065696" w:rsidRDefault="00065696">
            <w:pPr>
              <w:pStyle w:val="Standard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Praktyczny</w:t>
            </w:r>
          </w:p>
        </w:tc>
      </w:tr>
      <w:tr w:rsidR="007205EC" w:rsidRPr="00065696" w14:paraId="06704387" w14:textId="77777777" w:rsidTr="00FD0A1F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BC89B" w14:textId="77777777" w:rsidR="007205EC" w:rsidRPr="00065696" w:rsidRDefault="00E12A72">
            <w:pPr>
              <w:pStyle w:val="Standard"/>
              <w:ind w:left="540"/>
              <w:rPr>
                <w:sz w:val="16"/>
                <w:lang w:val="pl-PL"/>
              </w:rPr>
            </w:pPr>
            <w:r w:rsidRPr="00065696">
              <w:rPr>
                <w:sz w:val="16"/>
                <w:lang w:val="pl-PL"/>
              </w:rPr>
              <w:t>Poziom studiów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BB089" w14:textId="77777777" w:rsidR="007205EC" w:rsidRPr="00065696" w:rsidRDefault="00E12A72">
            <w:pPr>
              <w:pStyle w:val="Standard"/>
              <w:rPr>
                <w:sz w:val="16"/>
                <w:lang w:val="pl-PL"/>
              </w:rPr>
            </w:pPr>
            <w:r w:rsidRPr="00065696">
              <w:rPr>
                <w:sz w:val="16"/>
                <w:lang w:val="pl-PL"/>
              </w:rPr>
              <w:t>Studia pierwszego stopnia</w:t>
            </w:r>
          </w:p>
        </w:tc>
      </w:tr>
      <w:tr w:rsidR="007205EC" w:rsidRPr="00065696" w14:paraId="5DA9CD87" w14:textId="77777777" w:rsidTr="00FD0A1F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B37A9" w14:textId="77777777" w:rsidR="007205EC" w:rsidRPr="00065696" w:rsidRDefault="00E12A72">
            <w:pPr>
              <w:pStyle w:val="Standard"/>
              <w:ind w:left="540"/>
              <w:rPr>
                <w:sz w:val="16"/>
                <w:lang w:val="pl-PL"/>
              </w:rPr>
            </w:pPr>
            <w:r w:rsidRPr="00065696">
              <w:rPr>
                <w:sz w:val="16"/>
                <w:lang w:val="pl-PL"/>
              </w:rPr>
              <w:t>Specjalność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308EA" w14:textId="77777777" w:rsidR="007205EC" w:rsidRPr="00065696" w:rsidRDefault="00E12A72">
            <w:pPr>
              <w:pStyle w:val="Standard"/>
              <w:rPr>
                <w:sz w:val="16"/>
                <w:lang w:val="pl-PL"/>
              </w:rPr>
            </w:pPr>
            <w:r w:rsidRPr="00065696">
              <w:rPr>
                <w:sz w:val="16"/>
                <w:lang w:val="pl-PL"/>
              </w:rPr>
              <w:t>wspólne dla wszystkich kierunków</w:t>
            </w:r>
          </w:p>
        </w:tc>
      </w:tr>
      <w:tr w:rsidR="007205EC" w:rsidRPr="00065696" w14:paraId="61E8A371" w14:textId="77777777" w:rsidTr="00FD0A1F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E89AF" w14:textId="77777777" w:rsidR="007205EC" w:rsidRPr="00065696" w:rsidRDefault="00E12A72">
            <w:pPr>
              <w:pStyle w:val="Standard"/>
              <w:ind w:left="540"/>
              <w:rPr>
                <w:sz w:val="16"/>
                <w:lang w:val="pl-PL"/>
              </w:rPr>
            </w:pPr>
            <w:r w:rsidRPr="00065696">
              <w:rPr>
                <w:sz w:val="16"/>
                <w:lang w:val="pl-PL"/>
              </w:rPr>
              <w:t>Forma studiów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4F004" w14:textId="147C639D" w:rsidR="007205EC" w:rsidRPr="00065696" w:rsidRDefault="00065696">
            <w:pPr>
              <w:pStyle w:val="Standard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S</w:t>
            </w:r>
            <w:r w:rsidR="00E12A72" w:rsidRPr="00065696">
              <w:rPr>
                <w:sz w:val="16"/>
                <w:lang w:val="pl-PL"/>
              </w:rPr>
              <w:t>tacjonarne</w:t>
            </w:r>
            <w:r>
              <w:rPr>
                <w:sz w:val="16"/>
                <w:lang w:val="pl-PL"/>
              </w:rPr>
              <w:t>/Niestacjonarne (S/NS)</w:t>
            </w:r>
          </w:p>
        </w:tc>
      </w:tr>
      <w:tr w:rsidR="007205EC" w:rsidRPr="00065696" w14:paraId="20B4A479" w14:textId="77777777" w:rsidTr="00FD0A1F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305A9" w14:textId="77777777" w:rsidR="007205EC" w:rsidRPr="00065696" w:rsidRDefault="00E12A72">
            <w:pPr>
              <w:pStyle w:val="Standard"/>
              <w:ind w:left="540"/>
              <w:rPr>
                <w:sz w:val="16"/>
                <w:lang w:val="pl-PL"/>
              </w:rPr>
            </w:pPr>
            <w:r w:rsidRPr="00065696">
              <w:rPr>
                <w:sz w:val="16"/>
                <w:lang w:val="pl-PL"/>
              </w:rPr>
              <w:t>Semestr studiów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CF58B" w14:textId="035B71EB" w:rsidR="007205EC" w:rsidRPr="00065696" w:rsidRDefault="002C2BCC">
            <w:pPr>
              <w:pStyle w:val="Standard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IV</w:t>
            </w:r>
          </w:p>
        </w:tc>
      </w:tr>
      <w:tr w:rsidR="007205EC" w:rsidRPr="00065696" w14:paraId="55F06A0F" w14:textId="77777777" w:rsidTr="00FD0A1F">
        <w:trPr>
          <w:cantSplit/>
          <w:trHeight w:val="395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67AAA" w14:textId="77777777" w:rsidR="007205EC" w:rsidRPr="00065696" w:rsidRDefault="00E12A72">
            <w:pPr>
              <w:pStyle w:val="Standard"/>
              <w:jc w:val="center"/>
              <w:rPr>
                <w:b/>
                <w:sz w:val="14"/>
                <w:lang w:val="pl-PL"/>
              </w:rPr>
            </w:pPr>
            <w:r w:rsidRPr="00065696">
              <w:rPr>
                <w:b/>
                <w:sz w:val="14"/>
                <w:lang w:val="pl-PL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CBB40" w14:textId="77777777" w:rsidR="007205EC" w:rsidRPr="00065696" w:rsidRDefault="00E12A72">
            <w:pPr>
              <w:pStyle w:val="Standard"/>
              <w:jc w:val="center"/>
              <w:rPr>
                <w:sz w:val="14"/>
                <w:lang w:val="pl-PL"/>
              </w:rPr>
            </w:pPr>
            <w:r w:rsidRPr="00065696">
              <w:rPr>
                <w:sz w:val="14"/>
                <w:lang w:val="pl-PL"/>
              </w:rPr>
              <w:t>Egzamin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86AE1" w14:textId="76243DFA" w:rsidR="007205EC" w:rsidRPr="00065696" w:rsidRDefault="00E12A72">
            <w:pPr>
              <w:pStyle w:val="Standard"/>
              <w:jc w:val="center"/>
              <w:rPr>
                <w:b/>
                <w:sz w:val="14"/>
                <w:lang w:val="pl-PL"/>
              </w:rPr>
            </w:pPr>
            <w:r w:rsidRPr="00065696">
              <w:rPr>
                <w:b/>
                <w:sz w:val="14"/>
                <w:lang w:val="pl-PL"/>
              </w:rPr>
              <w:t>Liczba punktów ECTS</w:t>
            </w:r>
            <w:r w:rsidR="00065696">
              <w:rPr>
                <w:b/>
                <w:sz w:val="14"/>
                <w:lang w:val="pl-PL"/>
              </w:rPr>
              <w:t xml:space="preserve"> (S/NS)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9117A" w14:textId="77777777" w:rsidR="007205EC" w:rsidRPr="00065696" w:rsidRDefault="00E12A72">
            <w:pPr>
              <w:pStyle w:val="Standard"/>
              <w:jc w:val="center"/>
              <w:rPr>
                <w:sz w:val="14"/>
                <w:lang w:val="pl-PL"/>
              </w:rPr>
            </w:pPr>
            <w:r w:rsidRPr="00065696">
              <w:rPr>
                <w:sz w:val="14"/>
                <w:lang w:val="pl-PL"/>
              </w:rPr>
              <w:t>Sposób ustalania oceny z przedmiotu</w:t>
            </w:r>
          </w:p>
        </w:tc>
      </w:tr>
      <w:tr w:rsidR="007205EC" w:rsidRPr="00065696" w14:paraId="614B8760" w14:textId="77777777" w:rsidTr="00FD0A1F">
        <w:trPr>
          <w:cantSplit/>
        </w:trPr>
        <w:tc>
          <w:tcPr>
            <w:tcW w:w="15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19B4B" w14:textId="77777777" w:rsidR="007205EC" w:rsidRPr="00065696" w:rsidRDefault="00E12A72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065696">
              <w:rPr>
                <w:b/>
                <w:sz w:val="16"/>
                <w:lang w:val="pl-PL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8E9A6" w14:textId="77777777" w:rsidR="007205EC" w:rsidRDefault="00E12A72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065696">
              <w:rPr>
                <w:b/>
                <w:sz w:val="16"/>
                <w:lang w:val="pl-PL"/>
              </w:rPr>
              <w:t>Liczba godzin zajęć w semestrze</w:t>
            </w:r>
          </w:p>
          <w:p w14:paraId="3B4F378E" w14:textId="27B5AC36" w:rsidR="00065696" w:rsidRPr="00065696" w:rsidRDefault="00065696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>
              <w:rPr>
                <w:b/>
                <w:sz w:val="16"/>
                <w:lang w:val="pl-PL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31BFA" w14:textId="77777777" w:rsidR="007205EC" w:rsidRPr="00065696" w:rsidRDefault="00E12A72">
            <w:pPr>
              <w:pStyle w:val="Standard"/>
              <w:jc w:val="center"/>
              <w:rPr>
                <w:sz w:val="14"/>
                <w:lang w:val="pl-PL"/>
              </w:rPr>
            </w:pPr>
            <w:r w:rsidRPr="00065696">
              <w:rPr>
                <w:sz w:val="14"/>
                <w:lang w:val="pl-PL"/>
              </w:rPr>
              <w:t>Całkowita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52B0D" w14:textId="68A6C504" w:rsidR="007205EC" w:rsidRPr="00065696" w:rsidRDefault="00E12A72">
            <w:pPr>
              <w:pStyle w:val="Standard"/>
              <w:jc w:val="center"/>
              <w:rPr>
                <w:sz w:val="14"/>
                <w:lang w:val="pl-PL"/>
              </w:rPr>
            </w:pPr>
            <w:r w:rsidRPr="00065696">
              <w:rPr>
                <w:sz w:val="14"/>
                <w:lang w:val="pl-PL"/>
              </w:rPr>
              <w:t>2</w:t>
            </w:r>
            <w:r w:rsidR="009537AF">
              <w:rPr>
                <w:sz w:val="14"/>
                <w:lang w:val="pl-PL"/>
              </w:rPr>
              <w:t>/2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15469" w14:textId="77777777" w:rsidR="007205EC" w:rsidRPr="00065696" w:rsidRDefault="00E12A72">
            <w:pPr>
              <w:pStyle w:val="Standard"/>
              <w:jc w:val="center"/>
              <w:rPr>
                <w:sz w:val="14"/>
                <w:lang w:val="pl-PL"/>
              </w:rPr>
            </w:pPr>
            <w:r w:rsidRPr="00065696">
              <w:rPr>
                <w:sz w:val="14"/>
                <w:lang w:val="pl-PL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00CF3" w14:textId="079A4010" w:rsidR="007205EC" w:rsidRPr="00065696" w:rsidRDefault="00E12A72" w:rsidP="00065696">
            <w:pPr>
              <w:pStyle w:val="Standard"/>
              <w:ind w:left="-57" w:right="-57"/>
              <w:jc w:val="center"/>
              <w:rPr>
                <w:sz w:val="14"/>
                <w:lang w:val="pl-PL"/>
              </w:rPr>
            </w:pPr>
            <w:r w:rsidRPr="00065696">
              <w:rPr>
                <w:sz w:val="14"/>
                <w:lang w:val="pl-PL"/>
              </w:rPr>
              <w:t>1</w:t>
            </w:r>
            <w:r w:rsidR="00065696">
              <w:rPr>
                <w:sz w:val="14"/>
                <w:lang w:val="pl-PL"/>
              </w:rPr>
              <w:t>,2/1,2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D80B8" w14:textId="77777777" w:rsidR="007205EC" w:rsidRPr="00065696" w:rsidRDefault="00E12A72">
            <w:pPr>
              <w:pStyle w:val="Standard"/>
              <w:jc w:val="center"/>
              <w:rPr>
                <w:sz w:val="14"/>
                <w:lang w:val="pl-PL"/>
              </w:rPr>
            </w:pPr>
            <w:r w:rsidRPr="00065696">
              <w:rPr>
                <w:sz w:val="14"/>
                <w:lang w:val="pl-PL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006C1" w14:textId="79376E20" w:rsidR="007205EC" w:rsidRPr="00065696" w:rsidRDefault="00E12A72">
            <w:pPr>
              <w:pStyle w:val="Standard"/>
              <w:jc w:val="center"/>
              <w:rPr>
                <w:sz w:val="14"/>
                <w:lang w:val="pl-PL"/>
              </w:rPr>
            </w:pPr>
            <w:r w:rsidRPr="00065696">
              <w:rPr>
                <w:sz w:val="14"/>
                <w:lang w:val="pl-PL"/>
              </w:rPr>
              <w:t>2</w:t>
            </w:r>
            <w:r w:rsidR="009537AF">
              <w:rPr>
                <w:sz w:val="14"/>
                <w:lang w:val="pl-PL"/>
              </w:rPr>
              <w:t>/2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01A3F" w14:textId="77777777" w:rsidR="006D2E5F" w:rsidRPr="00065696" w:rsidRDefault="006D2E5F"/>
        </w:tc>
      </w:tr>
      <w:tr w:rsidR="007205EC" w:rsidRPr="00065696" w14:paraId="7A3D783A" w14:textId="77777777" w:rsidTr="00FD0A1F">
        <w:trPr>
          <w:cantSplit/>
        </w:trPr>
        <w:tc>
          <w:tcPr>
            <w:tcW w:w="15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55953" w14:textId="77777777" w:rsidR="006D2E5F" w:rsidRPr="00065696" w:rsidRDefault="006D2E5F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08AC2" w14:textId="77777777" w:rsidR="007205EC" w:rsidRPr="00065696" w:rsidRDefault="00E12A72">
            <w:pPr>
              <w:pStyle w:val="Standard"/>
              <w:jc w:val="center"/>
              <w:rPr>
                <w:sz w:val="14"/>
                <w:lang w:val="pl-PL"/>
              </w:rPr>
            </w:pPr>
            <w:r w:rsidRPr="00065696">
              <w:rPr>
                <w:sz w:val="14"/>
                <w:lang w:val="pl-PL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82ADE" w14:textId="77777777" w:rsidR="007205EC" w:rsidRPr="00065696" w:rsidRDefault="00E12A72">
            <w:pPr>
              <w:pStyle w:val="Standard"/>
              <w:jc w:val="center"/>
              <w:rPr>
                <w:sz w:val="14"/>
                <w:lang w:val="pl-PL"/>
              </w:rPr>
            </w:pPr>
            <w:r w:rsidRPr="00065696">
              <w:rPr>
                <w:sz w:val="14"/>
                <w:lang w:val="pl-PL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139D2" w14:textId="77777777" w:rsidR="007205EC" w:rsidRPr="00065696" w:rsidRDefault="00E12A72">
            <w:pPr>
              <w:pStyle w:val="Standard"/>
              <w:jc w:val="center"/>
              <w:rPr>
                <w:sz w:val="14"/>
                <w:lang w:val="pl-PL"/>
              </w:rPr>
            </w:pPr>
            <w:r w:rsidRPr="00065696">
              <w:rPr>
                <w:sz w:val="14"/>
                <w:lang w:val="pl-PL"/>
              </w:rPr>
              <w:t>Zajęcia</w:t>
            </w:r>
          </w:p>
          <w:p w14:paraId="33142FD1" w14:textId="77777777" w:rsidR="007205EC" w:rsidRPr="00065696" w:rsidRDefault="00E12A72">
            <w:pPr>
              <w:pStyle w:val="Standard"/>
              <w:jc w:val="center"/>
              <w:rPr>
                <w:sz w:val="14"/>
                <w:lang w:val="pl-PL"/>
              </w:rPr>
            </w:pPr>
            <w:r w:rsidRPr="00065696">
              <w:rPr>
                <w:sz w:val="14"/>
                <w:lang w:val="pl-PL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B33FA" w14:textId="77777777" w:rsidR="007205EC" w:rsidRPr="00065696" w:rsidRDefault="00E12A72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065696">
              <w:rPr>
                <w:b/>
                <w:sz w:val="16"/>
                <w:lang w:val="pl-PL"/>
              </w:rPr>
              <w:t>Sposoby weryfikacji efektów kształcenia w ramach form zajęć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5C980" w14:textId="77777777" w:rsidR="007205EC" w:rsidRPr="00065696" w:rsidRDefault="007205EC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  <w:p w14:paraId="3C8FF882" w14:textId="77777777" w:rsidR="007205EC" w:rsidRPr="00065696" w:rsidRDefault="00E12A72">
            <w:pPr>
              <w:pStyle w:val="Standard"/>
              <w:jc w:val="center"/>
              <w:rPr>
                <w:sz w:val="14"/>
                <w:lang w:val="pl-PL"/>
              </w:rPr>
            </w:pPr>
            <w:r w:rsidRPr="00065696">
              <w:rPr>
                <w:sz w:val="14"/>
                <w:lang w:val="pl-PL"/>
              </w:rPr>
              <w:t>Waga w %</w:t>
            </w:r>
          </w:p>
        </w:tc>
      </w:tr>
      <w:tr w:rsidR="007205EC" w:rsidRPr="00065696" w14:paraId="0FA84741" w14:textId="77777777" w:rsidTr="00FD0A1F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A4395" w14:textId="77777777" w:rsidR="007205EC" w:rsidRPr="00065696" w:rsidRDefault="00E12A72">
            <w:pPr>
              <w:pStyle w:val="Standard"/>
              <w:rPr>
                <w:sz w:val="16"/>
                <w:lang w:val="pl-PL"/>
              </w:rPr>
            </w:pPr>
            <w:r w:rsidRPr="00065696">
              <w:rPr>
                <w:sz w:val="16"/>
                <w:lang w:val="pl-PL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F5E02" w14:textId="77777777" w:rsidR="007205EC" w:rsidRPr="00065696" w:rsidRDefault="007205EC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63304" w14:textId="77777777" w:rsidR="007205EC" w:rsidRPr="00065696" w:rsidRDefault="007205EC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FF473" w14:textId="77777777" w:rsidR="007205EC" w:rsidRPr="00065696" w:rsidRDefault="007205EC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1AB01" w14:textId="77777777" w:rsidR="007205EC" w:rsidRPr="00065696" w:rsidRDefault="007205EC">
            <w:pPr>
              <w:pStyle w:val="Standard"/>
              <w:snapToGrid w:val="0"/>
              <w:rPr>
                <w:sz w:val="16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A2D49" w14:textId="77777777" w:rsidR="007205EC" w:rsidRPr="00065696" w:rsidRDefault="007205EC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7205EC" w:rsidRPr="00065696" w14:paraId="61F9061E" w14:textId="77777777" w:rsidTr="00FD0A1F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23426" w14:textId="77777777" w:rsidR="007205EC" w:rsidRPr="00065696" w:rsidRDefault="00E12A72">
            <w:pPr>
              <w:pStyle w:val="Standard"/>
              <w:rPr>
                <w:sz w:val="16"/>
                <w:lang w:val="pl-PL"/>
              </w:rPr>
            </w:pPr>
            <w:r w:rsidRPr="00065696">
              <w:rPr>
                <w:sz w:val="16"/>
                <w:lang w:val="pl-PL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75DBC" w14:textId="77777777" w:rsidR="007205EC" w:rsidRPr="00065696" w:rsidRDefault="007205EC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3DD86" w14:textId="77777777" w:rsidR="007205EC" w:rsidRPr="00065696" w:rsidRDefault="007205EC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62A8F" w14:textId="77777777" w:rsidR="007205EC" w:rsidRPr="00065696" w:rsidRDefault="007205EC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B715D" w14:textId="77777777" w:rsidR="007205EC" w:rsidRPr="00065696" w:rsidRDefault="007205EC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8C637" w14:textId="77777777" w:rsidR="007205EC" w:rsidRPr="00065696" w:rsidRDefault="007205EC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7205EC" w:rsidRPr="00065696" w14:paraId="61AE9337" w14:textId="77777777" w:rsidTr="00FD0A1F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C9A72" w14:textId="77777777" w:rsidR="007205EC" w:rsidRPr="00065696" w:rsidRDefault="00E12A72">
            <w:pPr>
              <w:pStyle w:val="Standard"/>
              <w:rPr>
                <w:sz w:val="16"/>
                <w:lang w:val="pl-PL"/>
              </w:rPr>
            </w:pPr>
            <w:r w:rsidRPr="00065696">
              <w:rPr>
                <w:sz w:val="16"/>
                <w:lang w:val="pl-PL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DD052" w14:textId="77777777" w:rsidR="007205EC" w:rsidRPr="00065696" w:rsidRDefault="007205EC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DA982" w14:textId="77777777" w:rsidR="007205EC" w:rsidRPr="00065696" w:rsidRDefault="007205EC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CEA9F" w14:textId="77777777" w:rsidR="007205EC" w:rsidRPr="00065696" w:rsidRDefault="007205EC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19C1E" w14:textId="77777777" w:rsidR="007205EC" w:rsidRPr="00065696" w:rsidRDefault="007205EC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F1A3E" w14:textId="77777777" w:rsidR="007205EC" w:rsidRPr="00065696" w:rsidRDefault="007205EC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7205EC" w:rsidRPr="00065696" w14:paraId="2BEDD0DD" w14:textId="77777777" w:rsidTr="00FD0A1F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284E5" w14:textId="77777777" w:rsidR="007205EC" w:rsidRPr="00065696" w:rsidRDefault="00E12A72">
            <w:pPr>
              <w:pStyle w:val="Standard"/>
              <w:rPr>
                <w:sz w:val="16"/>
                <w:lang w:val="pl-PL"/>
              </w:rPr>
            </w:pPr>
            <w:r w:rsidRPr="00065696">
              <w:rPr>
                <w:sz w:val="16"/>
                <w:lang w:val="pl-PL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0E57C" w14:textId="2F89089E" w:rsidR="007205EC" w:rsidRPr="00065696" w:rsidRDefault="00E12A72">
            <w:pPr>
              <w:pStyle w:val="Standard"/>
              <w:jc w:val="center"/>
              <w:rPr>
                <w:sz w:val="14"/>
                <w:lang w:val="pl-PL"/>
              </w:rPr>
            </w:pPr>
            <w:r w:rsidRPr="00065696">
              <w:rPr>
                <w:sz w:val="14"/>
                <w:lang w:val="pl-PL"/>
              </w:rPr>
              <w:t>50</w:t>
            </w:r>
            <w:r w:rsidR="002C2BCC">
              <w:rPr>
                <w:sz w:val="14"/>
                <w:lang w:val="pl-PL"/>
              </w:rPr>
              <w:t>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0AAE6" w14:textId="702EA5EC" w:rsidR="007205EC" w:rsidRPr="00065696" w:rsidRDefault="00E12A72">
            <w:pPr>
              <w:pStyle w:val="Standard"/>
              <w:jc w:val="center"/>
              <w:rPr>
                <w:sz w:val="14"/>
                <w:lang w:val="pl-PL"/>
              </w:rPr>
            </w:pPr>
            <w:r w:rsidRPr="00065696">
              <w:rPr>
                <w:sz w:val="14"/>
                <w:lang w:val="pl-PL"/>
              </w:rPr>
              <w:t>20</w:t>
            </w:r>
            <w:r w:rsidR="002C2BCC">
              <w:rPr>
                <w:sz w:val="14"/>
                <w:lang w:val="pl-PL"/>
              </w:rPr>
              <w:t>/20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93197" w14:textId="1DFA6A83" w:rsidR="007205EC" w:rsidRPr="00065696" w:rsidRDefault="00E12A72">
            <w:pPr>
              <w:pStyle w:val="Standard"/>
              <w:jc w:val="center"/>
              <w:rPr>
                <w:sz w:val="14"/>
                <w:lang w:val="pl-PL"/>
              </w:rPr>
            </w:pPr>
            <w:r w:rsidRPr="00065696">
              <w:rPr>
                <w:sz w:val="14"/>
                <w:lang w:val="pl-PL"/>
              </w:rPr>
              <w:t>30</w:t>
            </w:r>
            <w:r w:rsidR="002C2BCC">
              <w:rPr>
                <w:sz w:val="14"/>
                <w:lang w:val="pl-PL"/>
              </w:rPr>
              <w:t>/30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0473E" w14:textId="77777777" w:rsidR="007205EC" w:rsidRPr="00065696" w:rsidRDefault="00E12A72">
            <w:pPr>
              <w:pStyle w:val="Standard"/>
              <w:rPr>
                <w:sz w:val="16"/>
                <w:lang w:val="pl-PL"/>
              </w:rPr>
            </w:pPr>
            <w:r w:rsidRPr="00065696">
              <w:rPr>
                <w:sz w:val="16"/>
                <w:lang w:val="pl-PL"/>
              </w:rPr>
              <w:t>-wypowiedzi ustne na zajęciach, prace domowe: ćwiczenia</w:t>
            </w:r>
          </w:p>
          <w:p w14:paraId="010A0A1E" w14:textId="77777777" w:rsidR="007205EC" w:rsidRPr="00065696" w:rsidRDefault="00E12A72">
            <w:pPr>
              <w:pStyle w:val="Standard"/>
              <w:rPr>
                <w:sz w:val="16"/>
                <w:lang w:val="pl-PL"/>
              </w:rPr>
            </w:pPr>
            <w:r w:rsidRPr="00065696">
              <w:rPr>
                <w:sz w:val="16"/>
                <w:lang w:val="pl-PL"/>
              </w:rPr>
              <w:t>leksykalne, prezentacje multimedialne o charakterze popularnonaukowym związane z kierunkiem studiów, testy kontrolne, testy zaliczeniowe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2C649" w14:textId="407BEF44" w:rsidR="007205EC" w:rsidRPr="00065696" w:rsidRDefault="002C2BCC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  <w:r>
              <w:rPr>
                <w:sz w:val="14"/>
                <w:lang w:val="pl-PL"/>
              </w:rPr>
              <w:t>100</w:t>
            </w:r>
          </w:p>
        </w:tc>
      </w:tr>
      <w:tr w:rsidR="007205EC" w:rsidRPr="00065696" w14:paraId="25D90A77" w14:textId="77777777" w:rsidTr="00FD0A1F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27457" w14:textId="77777777" w:rsidR="007205EC" w:rsidRPr="00065696" w:rsidRDefault="00E12A72">
            <w:pPr>
              <w:pStyle w:val="Standard"/>
              <w:rPr>
                <w:sz w:val="16"/>
                <w:lang w:val="pl-PL"/>
              </w:rPr>
            </w:pPr>
            <w:r w:rsidRPr="00065696">
              <w:rPr>
                <w:sz w:val="16"/>
                <w:lang w:val="pl-PL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62771" w14:textId="77777777" w:rsidR="007205EC" w:rsidRPr="00065696" w:rsidRDefault="007205EC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3DADD" w14:textId="77777777" w:rsidR="007205EC" w:rsidRPr="00065696" w:rsidRDefault="007205EC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02EB1" w14:textId="77777777" w:rsidR="007205EC" w:rsidRPr="00065696" w:rsidRDefault="007205EC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C3769" w14:textId="77777777" w:rsidR="007205EC" w:rsidRPr="00065696" w:rsidRDefault="007205EC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67B67" w14:textId="77777777" w:rsidR="007205EC" w:rsidRPr="00065696" w:rsidRDefault="007205EC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7205EC" w:rsidRPr="00065696" w14:paraId="55AFDDA6" w14:textId="77777777" w:rsidTr="00FD0A1F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34E60" w14:textId="77777777" w:rsidR="007205EC" w:rsidRPr="00065696" w:rsidRDefault="00E12A72">
            <w:pPr>
              <w:pStyle w:val="Standard"/>
              <w:rPr>
                <w:sz w:val="16"/>
                <w:lang w:val="pl-PL"/>
              </w:rPr>
            </w:pPr>
            <w:r w:rsidRPr="00065696">
              <w:rPr>
                <w:sz w:val="16"/>
                <w:lang w:val="pl-PL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275DD" w14:textId="77777777" w:rsidR="007205EC" w:rsidRPr="00065696" w:rsidRDefault="007205EC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99F1" w14:textId="77777777" w:rsidR="007205EC" w:rsidRPr="00065696" w:rsidRDefault="007205EC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E99B9" w14:textId="77777777" w:rsidR="007205EC" w:rsidRPr="00065696" w:rsidRDefault="007205EC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C52FC" w14:textId="77777777" w:rsidR="007205EC" w:rsidRPr="00065696" w:rsidRDefault="007205EC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83BEE" w14:textId="77777777" w:rsidR="007205EC" w:rsidRPr="00065696" w:rsidRDefault="007205EC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2C2BCC" w:rsidRPr="00065696" w14:paraId="68B985D4" w14:textId="77777777" w:rsidTr="00FD0A1F">
        <w:trPr>
          <w:trHeight w:val="279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6C15F" w14:textId="77777777" w:rsidR="002C2BCC" w:rsidRPr="00065696" w:rsidRDefault="002C2BCC" w:rsidP="002C2BCC">
            <w:pPr>
              <w:pStyle w:val="Standard"/>
              <w:jc w:val="center"/>
              <w:rPr>
                <w:b/>
                <w:sz w:val="14"/>
                <w:lang w:val="pl-PL"/>
              </w:rPr>
            </w:pPr>
            <w:r w:rsidRPr="00065696">
              <w:rPr>
                <w:b/>
                <w:sz w:val="14"/>
                <w:lang w:val="pl-PL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53FDD" w14:textId="5D3E8318" w:rsidR="002C2BCC" w:rsidRPr="00065696" w:rsidRDefault="002C2BCC" w:rsidP="002C2BCC">
            <w:pPr>
              <w:pStyle w:val="Standard"/>
              <w:jc w:val="center"/>
              <w:rPr>
                <w:sz w:val="14"/>
                <w:lang w:val="pl-PL"/>
              </w:rPr>
            </w:pPr>
            <w:r w:rsidRPr="00065696">
              <w:rPr>
                <w:sz w:val="14"/>
                <w:lang w:val="pl-PL"/>
              </w:rPr>
              <w:t>50</w:t>
            </w:r>
            <w:r>
              <w:rPr>
                <w:sz w:val="14"/>
                <w:lang w:val="pl-PL"/>
              </w:rPr>
              <w:t>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FDFC6" w14:textId="42382342" w:rsidR="002C2BCC" w:rsidRPr="00065696" w:rsidRDefault="002C2BCC" w:rsidP="002C2BCC">
            <w:pPr>
              <w:pStyle w:val="Standard"/>
              <w:jc w:val="center"/>
              <w:rPr>
                <w:sz w:val="14"/>
                <w:lang w:val="pl-PL"/>
              </w:rPr>
            </w:pPr>
            <w:r w:rsidRPr="00065696">
              <w:rPr>
                <w:sz w:val="14"/>
                <w:lang w:val="pl-PL"/>
              </w:rPr>
              <w:t>20</w:t>
            </w:r>
            <w:r>
              <w:rPr>
                <w:sz w:val="14"/>
                <w:lang w:val="pl-PL"/>
              </w:rPr>
              <w:t>/20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86447" w14:textId="7EAD7842" w:rsidR="002C2BCC" w:rsidRPr="00065696" w:rsidRDefault="002C2BCC" w:rsidP="002C2BCC">
            <w:pPr>
              <w:pStyle w:val="Standard"/>
              <w:jc w:val="center"/>
              <w:rPr>
                <w:sz w:val="14"/>
                <w:lang w:val="pl-PL"/>
              </w:rPr>
            </w:pPr>
            <w:r w:rsidRPr="00065696">
              <w:rPr>
                <w:sz w:val="14"/>
                <w:lang w:val="pl-PL"/>
              </w:rPr>
              <w:t>30</w:t>
            </w:r>
            <w:r>
              <w:rPr>
                <w:sz w:val="14"/>
                <w:lang w:val="pl-PL"/>
              </w:rPr>
              <w:t>/30</w:t>
            </w: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BDE39" w14:textId="77777777" w:rsidR="002C2BCC" w:rsidRPr="00065696" w:rsidRDefault="002C2BCC" w:rsidP="002C2BCC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8EFCD" w14:textId="77777777" w:rsidR="002C2BCC" w:rsidRPr="00065696" w:rsidRDefault="002C2BCC" w:rsidP="002C2BCC">
            <w:pPr>
              <w:pStyle w:val="Standard"/>
              <w:jc w:val="center"/>
              <w:rPr>
                <w:sz w:val="14"/>
                <w:lang w:val="pl-PL"/>
              </w:rPr>
            </w:pPr>
            <w:r w:rsidRPr="00065696">
              <w:rPr>
                <w:sz w:val="14"/>
                <w:lang w:val="pl-PL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43CB3" w14:textId="77777777" w:rsidR="002C2BCC" w:rsidRPr="00065696" w:rsidRDefault="002C2BCC" w:rsidP="002C2BCC">
            <w:pPr>
              <w:pStyle w:val="Standard"/>
              <w:jc w:val="right"/>
              <w:rPr>
                <w:sz w:val="14"/>
                <w:lang w:val="pl-PL"/>
              </w:rPr>
            </w:pPr>
            <w:r w:rsidRPr="00065696">
              <w:rPr>
                <w:sz w:val="14"/>
                <w:lang w:val="pl-PL"/>
              </w:rPr>
              <w:t>100 %</w:t>
            </w:r>
          </w:p>
        </w:tc>
      </w:tr>
      <w:tr w:rsidR="00FD0A1F" w14:paraId="53DCA8CA" w14:textId="77777777" w:rsidTr="00FD0A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DC848" w14:textId="77777777" w:rsidR="00FD0A1F" w:rsidRDefault="00FD0A1F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Kategoria efektów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91453" w14:textId="77777777" w:rsidR="00FD0A1F" w:rsidRDefault="00FD0A1F" w:rsidP="008819C8">
            <w:pPr>
              <w:jc w:val="center"/>
              <w:rPr>
                <w:b/>
                <w:sz w:val="16"/>
                <w:szCs w:val="16"/>
              </w:rPr>
            </w:pPr>
          </w:p>
          <w:p w14:paraId="684D8766" w14:textId="77777777" w:rsidR="00FD0A1F" w:rsidRDefault="00FD0A1F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Lp.</w:t>
            </w:r>
          </w:p>
          <w:p w14:paraId="01503D55" w14:textId="77777777" w:rsidR="00FD0A1F" w:rsidRDefault="00FD0A1F" w:rsidP="008819C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DA138" w14:textId="77777777" w:rsidR="00FD0A1F" w:rsidRDefault="00FD0A1F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EDC28" w14:textId="77777777" w:rsidR="00FD0A1F" w:rsidRDefault="00FD0A1F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Sposoby weryfikacji efektu kształcenia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09E75" w14:textId="77777777" w:rsidR="00FD0A1F" w:rsidRDefault="00FD0A1F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Efekty kierunkowe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BC39F" w14:textId="77777777" w:rsidR="00FD0A1F" w:rsidRDefault="00FD0A1F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Formy zajęć</w:t>
            </w:r>
          </w:p>
        </w:tc>
      </w:tr>
      <w:tr w:rsidR="00FD0A1F" w:rsidRPr="00E919DC" w14:paraId="20BD306B" w14:textId="77777777" w:rsidTr="00FD0A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083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43B4D" w14:textId="77777777" w:rsidR="00FD0A1F" w:rsidRDefault="00FD0A1F" w:rsidP="008819C8">
            <w:pPr>
              <w:jc w:val="center"/>
              <w:rPr>
                <w:sz w:val="16"/>
                <w:szCs w:val="16"/>
              </w:rPr>
            </w:pPr>
          </w:p>
          <w:p w14:paraId="7BA3E4B7" w14:textId="77777777" w:rsidR="00FD0A1F" w:rsidRDefault="00FD0A1F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A4853" w14:textId="77777777" w:rsidR="00FD0A1F" w:rsidRDefault="00FD0A1F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57E22" w14:textId="77777777" w:rsidR="00FD0A1F" w:rsidRPr="00E919DC" w:rsidRDefault="00FD0A1F" w:rsidP="008819C8">
            <w:pPr>
              <w:rPr>
                <w:rFonts w:cs="Times New Roman"/>
                <w:sz w:val="22"/>
                <w:szCs w:val="22"/>
              </w:rPr>
            </w:pPr>
            <w:r w:rsidRPr="00E919DC">
              <w:rPr>
                <w:rFonts w:cs="Times New Roman"/>
                <w:sz w:val="16"/>
              </w:rPr>
              <w:t xml:space="preserve">Student: potrafi posługiwać się językiem </w:t>
            </w:r>
            <w:r>
              <w:rPr>
                <w:rFonts w:cs="Times New Roman"/>
                <w:sz w:val="16"/>
              </w:rPr>
              <w:t>niemieckim</w:t>
            </w:r>
            <w:r w:rsidRPr="00E919DC">
              <w:rPr>
                <w:rFonts w:cs="Times New Roman"/>
                <w:sz w:val="16"/>
              </w:rPr>
              <w:t xml:space="preserve"> w mowie i piśmie na poziomie B2 Europejskiego Systemu</w:t>
            </w:r>
          </w:p>
          <w:p w14:paraId="52C499FE" w14:textId="77777777" w:rsidR="00FD0A1F" w:rsidRPr="00E919DC" w:rsidRDefault="00FD0A1F" w:rsidP="008819C8">
            <w:pPr>
              <w:rPr>
                <w:rFonts w:cs="Times New Roman"/>
              </w:rPr>
            </w:pPr>
            <w:r w:rsidRPr="00E919DC">
              <w:rPr>
                <w:rFonts w:eastAsia="Calibri" w:cs="Times New Roman"/>
                <w:sz w:val="16"/>
              </w:rPr>
              <w:t xml:space="preserve"> </w:t>
            </w:r>
            <w:r w:rsidRPr="00E919DC">
              <w:rPr>
                <w:rFonts w:cs="Times New Roman"/>
                <w:sz w:val="16"/>
              </w:rPr>
              <w:t>Opisu Kształcenia Językowego,</w:t>
            </w:r>
          </w:p>
          <w:p w14:paraId="5B549597" w14:textId="77777777" w:rsidR="00FD0A1F" w:rsidRPr="00E919DC" w:rsidRDefault="00FD0A1F" w:rsidP="008819C8">
            <w:pPr>
              <w:rPr>
                <w:rFonts w:cs="Times New Roman"/>
              </w:rPr>
            </w:pPr>
            <w:r w:rsidRPr="00E919DC">
              <w:rPr>
                <w:rFonts w:cs="Times New Roman"/>
                <w:sz w:val="16"/>
              </w:rPr>
              <w:t>-posiada znajomość języka w zakresie słownictwa ogólnego oraz związanego ze specjalnością Administracja</w:t>
            </w:r>
          </w:p>
          <w:p w14:paraId="56FBA668" w14:textId="77777777" w:rsidR="00FD0A1F" w:rsidRPr="00E919DC" w:rsidRDefault="00FD0A1F" w:rsidP="008819C8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 zna struktury gramatyczne oraz gramatyczno-leksykalne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BDAD8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75C00" w14:textId="77777777" w:rsidR="00FD0A1F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K_W02</w:t>
            </w:r>
          </w:p>
          <w:p w14:paraId="1E112313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K_W10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B56CA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FD0A1F" w:rsidRPr="00E919DC" w14:paraId="61F8771A" w14:textId="77777777" w:rsidTr="00FD0A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732B8" w14:textId="77777777" w:rsidR="00FD0A1F" w:rsidRDefault="00FD0A1F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7902" w14:textId="77777777" w:rsidR="00FD0A1F" w:rsidRDefault="00FD0A1F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C3C76" w14:textId="77777777" w:rsidR="00FD0A1F" w:rsidRPr="00E919DC" w:rsidRDefault="00FD0A1F" w:rsidP="008819C8">
            <w:pPr>
              <w:rPr>
                <w:rFonts w:cs="Times New Roman"/>
                <w:sz w:val="22"/>
                <w:szCs w:val="22"/>
              </w:rPr>
            </w:pPr>
            <w:r w:rsidRPr="00E919DC">
              <w:rPr>
                <w:rFonts w:cs="Times New Roman"/>
                <w:sz w:val="16"/>
              </w:rPr>
              <w:t xml:space="preserve">- zna zasady tworzenia wypowiedzi ustnych i pisemnych na tematy ogólne, związane z zainteresowaniami oraz przyszłą pracą zawodową </w:t>
            </w:r>
          </w:p>
          <w:p w14:paraId="2B584293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ED4B8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39673" w14:textId="77777777" w:rsidR="00FD0A1F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K_W13</w:t>
            </w:r>
          </w:p>
          <w:p w14:paraId="601F7A24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K_W14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D920B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FD0A1F" w:rsidRPr="00E919DC" w14:paraId="798DA72E" w14:textId="77777777" w:rsidTr="00FD0A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E08C0" w14:textId="77777777" w:rsidR="00FD0A1F" w:rsidRDefault="00FD0A1F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25B3C" w14:textId="77777777" w:rsidR="00FD0A1F" w:rsidRDefault="00FD0A1F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2CA16" w14:textId="77777777" w:rsidR="00FD0A1F" w:rsidRPr="00E919DC" w:rsidRDefault="00FD0A1F" w:rsidP="008819C8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-posiada wiedzę dotyczącą korzystania z mediów w języku angielskim oraz umiejętność poszerzania i rozwijania umiejętności językowych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F9E29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36182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K_W13</w:t>
            </w:r>
            <w:r>
              <w:rPr>
                <w:rFonts w:cs="Times New Roman"/>
                <w:sz w:val="16"/>
                <w:szCs w:val="16"/>
              </w:rPr>
              <w:t xml:space="preserve"> K_W14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0B788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FD0A1F" w:rsidRPr="00E919DC" w14:paraId="4C473B80" w14:textId="77777777" w:rsidTr="00FD0A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9A8E" w14:textId="77777777" w:rsidR="00FD0A1F" w:rsidRDefault="00FD0A1F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D0365" w14:textId="77777777" w:rsidR="00FD0A1F" w:rsidRDefault="00FD0A1F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E9F1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 xml:space="preserve">- </w:t>
            </w:r>
            <w:r w:rsidRPr="008B7191">
              <w:rPr>
                <w:rFonts w:cs="Times New Roman"/>
                <w:sz w:val="16"/>
              </w:rPr>
              <w:t>posiada podstawową wiedzę na temat kultury i tradycji, historii, geografii oraz uwarunkowań politycznych państw niemieckojęzycznych, ze szczególnym uwzględnieniem współczesnej tematyki dotyczącej administracji w Niemczech, Austrii i Szwajcarii</w:t>
            </w:r>
            <w:r w:rsidRPr="00E919DC">
              <w:rPr>
                <w:rFonts w:cs="Times New Roman"/>
                <w:sz w:val="16"/>
              </w:rPr>
              <w:t>.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6C1DA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7B96B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K_W03</w:t>
            </w:r>
          </w:p>
          <w:p w14:paraId="74D0DC97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B78D5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FD0A1F" w:rsidRPr="00E919DC" w14:paraId="275AAB16" w14:textId="77777777" w:rsidTr="00FD0A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27936" w14:textId="77777777" w:rsidR="00FD0A1F" w:rsidRDefault="00FD0A1F" w:rsidP="008819C8">
            <w:pPr>
              <w:jc w:val="center"/>
              <w:rPr>
                <w:sz w:val="16"/>
                <w:szCs w:val="16"/>
              </w:rPr>
            </w:pPr>
          </w:p>
          <w:p w14:paraId="36B0F30C" w14:textId="77777777" w:rsidR="00FD0A1F" w:rsidRDefault="00FD0A1F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8D273" w14:textId="77777777" w:rsidR="00FD0A1F" w:rsidRDefault="00FD0A1F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E5D5E" w14:textId="77777777" w:rsidR="00FD0A1F" w:rsidRPr="00E919DC" w:rsidRDefault="00FD0A1F" w:rsidP="008819C8">
            <w:pPr>
              <w:rPr>
                <w:rFonts w:cs="Times New Roman"/>
                <w:sz w:val="16"/>
                <w:szCs w:val="22"/>
              </w:rPr>
            </w:pPr>
            <w:r w:rsidRPr="00E919DC">
              <w:rPr>
                <w:rFonts w:cs="Times New Roman"/>
                <w:sz w:val="16"/>
              </w:rPr>
              <w:t xml:space="preserve">Student: </w:t>
            </w:r>
          </w:p>
          <w:p w14:paraId="3430C5F3" w14:textId="77777777" w:rsidR="00FD0A1F" w:rsidRPr="00E919DC" w:rsidRDefault="00FD0A1F" w:rsidP="008819C8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 dysponuje kompetencją językową umożliwiającą generowanie wypowiedzi o tematyce społecznej zrozumiałych dla rodzimego użytkownika danego języka, potrafi relacjonować wydarzenia polityczne, opisywać własne przeżycia, reakcje i wrażenia oraz radzić sobie w większości sytuacji występujących podczas kontaktów prywatnych i zawodowych zarówno w kraju, jak i zagranicą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6DD35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Wypowiedzi ustne na zajęciach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1239A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Style w:val="FontStyle13"/>
                <w:rFonts w:ascii="Times New Roman" w:hAnsi="Times New Roman" w:cs="Times New Roman"/>
                <w:sz w:val="16"/>
                <w:szCs w:val="16"/>
              </w:rPr>
              <w:t>K_U18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FB39E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FD0A1F" w:rsidRPr="00E919DC" w14:paraId="0FEC48F4" w14:textId="77777777" w:rsidTr="00FD0A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23A0A" w14:textId="77777777" w:rsidR="00FD0A1F" w:rsidRDefault="00FD0A1F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983AD" w14:textId="77777777" w:rsidR="00FD0A1F" w:rsidRDefault="00FD0A1F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D48DB" w14:textId="77777777" w:rsidR="00FD0A1F" w:rsidRPr="00E919DC" w:rsidRDefault="00FD0A1F" w:rsidP="008819C8">
            <w:pPr>
              <w:rPr>
                <w:rFonts w:cs="Times New Roman"/>
                <w:sz w:val="16"/>
                <w:szCs w:val="22"/>
              </w:rPr>
            </w:pPr>
            <w:r w:rsidRPr="00E919DC">
              <w:rPr>
                <w:rFonts w:cs="Times New Roman"/>
                <w:sz w:val="16"/>
              </w:rPr>
              <w:t>- rozumie ze słuchu główne myśli wypowiedziane w standardowej odmianie języka, rozumie główne wątki wielu programów radiowych i telewizyjnych traktujących o sprawach bieżących oraz zawodowych</w:t>
            </w:r>
          </w:p>
          <w:p w14:paraId="4680DE90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</w:rPr>
            </w:pP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70E75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Testy sprawdzające  rozumienie ze słuchu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277AB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Style w:val="FontStyle13"/>
                <w:rFonts w:ascii="Times New Roman" w:hAnsi="Times New Roman" w:cs="Times New Roman"/>
                <w:sz w:val="16"/>
                <w:szCs w:val="16"/>
              </w:rPr>
              <w:t>K_U18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5BACE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FD0A1F" w:rsidRPr="00E919DC" w14:paraId="7108E60C" w14:textId="77777777" w:rsidTr="00FD0A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7837E" w14:textId="77777777" w:rsidR="00FD0A1F" w:rsidRDefault="00FD0A1F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C6438" w14:textId="77777777" w:rsidR="00FD0A1F" w:rsidRDefault="00FD0A1F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A478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 potrafi napisać spójną, poprawną pod względem gramatycznym i leksykalnym wypowiedź pisemną na tematy ogólne lub związane z kierunkiem studiów, potrafi swobodnie redagować e-mail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B4743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Wypowiedzi pisemne na zajęciach, prace domowe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9D3F8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Style w:val="FontStyle13"/>
                <w:rFonts w:ascii="Times New Roman" w:hAnsi="Times New Roman" w:cs="Times New Roman"/>
                <w:sz w:val="16"/>
                <w:szCs w:val="16"/>
              </w:rPr>
              <w:t>K_U18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5AA09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FD0A1F" w:rsidRPr="00E919DC" w14:paraId="4D08416F" w14:textId="77777777" w:rsidTr="00FD0A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E3ED6" w14:textId="77777777" w:rsidR="00FD0A1F" w:rsidRDefault="00FD0A1F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D87EA" w14:textId="77777777" w:rsidR="00FD0A1F" w:rsidRDefault="00FD0A1F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3CC56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 xml:space="preserve">-potrafi zinterpretować główny sens tekstu czytanego, </w:t>
            </w:r>
            <w:r w:rsidRPr="00E919DC">
              <w:rPr>
                <w:rFonts w:cs="Times New Roman"/>
                <w:sz w:val="16"/>
              </w:rPr>
              <w:lastRenderedPageBreak/>
              <w:t>rozumie znaczenie głównych wątków przekazu zawartego w jasnych, standardowych wypowiedziach, które dotyczą spraw typowych dla pracy, szkoły, czasu wolnego</w:t>
            </w:r>
            <w:r w:rsidRPr="00E919DC">
              <w:rPr>
                <w:rFonts w:cs="Times New Roman"/>
              </w:rPr>
              <w:t xml:space="preserve"> </w:t>
            </w:r>
            <w:r w:rsidRPr="00E919DC">
              <w:rPr>
                <w:rFonts w:cs="Times New Roman"/>
                <w:sz w:val="16"/>
              </w:rPr>
              <w:t>itd.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2DF27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lastRenderedPageBreak/>
              <w:t xml:space="preserve">Testy rozumienia tekstu </w:t>
            </w:r>
            <w:r w:rsidRPr="00E919DC">
              <w:rPr>
                <w:rFonts w:cs="Times New Roman"/>
                <w:sz w:val="16"/>
              </w:rPr>
              <w:lastRenderedPageBreak/>
              <w:t>czytanego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7A1D3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Style w:val="FontStyle13"/>
                <w:rFonts w:ascii="Times New Roman" w:hAnsi="Times New Roman" w:cs="Times New Roman"/>
                <w:sz w:val="16"/>
                <w:szCs w:val="16"/>
              </w:rPr>
              <w:lastRenderedPageBreak/>
              <w:t>K_U18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80082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FD0A1F" w:rsidRPr="00E919DC" w14:paraId="1AE46D16" w14:textId="77777777" w:rsidTr="00FD0A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20BB" w14:textId="77777777" w:rsidR="00FD0A1F" w:rsidRDefault="00FD0A1F" w:rsidP="008819C8">
            <w:pPr>
              <w:jc w:val="center"/>
              <w:rPr>
                <w:sz w:val="16"/>
                <w:szCs w:val="16"/>
              </w:rPr>
            </w:pPr>
          </w:p>
          <w:p w14:paraId="68CB84DE" w14:textId="77777777" w:rsidR="00FD0A1F" w:rsidRDefault="00FD0A1F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Kompetencje społeczne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517CE" w14:textId="77777777" w:rsidR="00FD0A1F" w:rsidRDefault="00FD0A1F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F2DE6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Potrafi zastosować wiedzę i umiejętności w codziennych sytuacjach, wykazuje potrzebę uczenia się przez całe życie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0B841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oraz testu końcowego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97E70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K_K0</w:t>
            </w:r>
            <w:r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46CF3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FD0A1F" w:rsidRPr="00E919DC" w14:paraId="241D8684" w14:textId="77777777" w:rsidTr="00FD0A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9B16B" w14:textId="77777777" w:rsidR="00FD0A1F" w:rsidRDefault="00FD0A1F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83A33" w14:textId="77777777" w:rsidR="00FD0A1F" w:rsidRDefault="00FD0A1F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98B0" w14:textId="77777777" w:rsidR="00FD0A1F" w:rsidRPr="00E919DC" w:rsidRDefault="00FD0A1F" w:rsidP="008819C8">
            <w:pPr>
              <w:rPr>
                <w:rFonts w:cs="Times New Roman"/>
                <w:sz w:val="22"/>
                <w:szCs w:val="22"/>
              </w:rPr>
            </w:pPr>
            <w:r w:rsidRPr="00E919DC">
              <w:rPr>
                <w:rFonts w:cs="Times New Roman"/>
                <w:sz w:val="16"/>
              </w:rPr>
              <w:t xml:space="preserve">Potrafi współpracować w grupach, przyjmując różne role, wykazuje umiejętność zbierania, analizowania i interpretowania informacji w języku </w:t>
            </w:r>
            <w:r>
              <w:rPr>
                <w:rFonts w:cs="Times New Roman"/>
                <w:sz w:val="16"/>
              </w:rPr>
              <w:t>niemieckim</w:t>
            </w:r>
            <w:r w:rsidRPr="00E919DC">
              <w:rPr>
                <w:rFonts w:cs="Times New Roman"/>
                <w:sz w:val="16"/>
              </w:rPr>
              <w:t xml:space="preserve">. </w:t>
            </w:r>
          </w:p>
          <w:p w14:paraId="53974977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A368A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oraz testu końcowego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B43F1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K_K03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A5F78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FD0A1F" w:rsidRPr="00E919DC" w14:paraId="2940EBBC" w14:textId="77777777" w:rsidTr="00FD0A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E3C9D" w14:textId="77777777" w:rsidR="00FD0A1F" w:rsidRDefault="00FD0A1F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81186" w14:textId="77777777" w:rsidR="00FD0A1F" w:rsidRDefault="00FD0A1F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52E40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Potrafi określić priorytety działania w poszczególnych typach zadań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C2EBC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oraz testu końcowego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9A1D7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K_K05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269C8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FD0A1F" w:rsidRPr="00E919DC" w14:paraId="73FF7F3F" w14:textId="77777777" w:rsidTr="00FD0A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0491D" w14:textId="77777777" w:rsidR="00FD0A1F" w:rsidRDefault="00FD0A1F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1B1C1" w14:textId="77777777" w:rsidR="00FD0A1F" w:rsidRDefault="00FD0A1F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D193F" w14:textId="77777777" w:rsidR="00FD0A1F" w:rsidRPr="00E919DC" w:rsidRDefault="00FD0A1F" w:rsidP="008819C8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Umiejętnie komunikuje się ze wszystkimi uczestnikami procesu dydaktycznego. Potrafi posługiwać się fachową terminologią z zakresu nauk o polityce i administracji z zastosowaniem technologii informacyjnych.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E6172" w14:textId="77777777" w:rsidR="00FD0A1F" w:rsidRPr="00E919DC" w:rsidRDefault="00FD0A1F" w:rsidP="008819C8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oraz testu końcowego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5144" w14:textId="77777777" w:rsidR="00FD0A1F" w:rsidRPr="00E919DC" w:rsidRDefault="00FD0A1F" w:rsidP="008819C8">
            <w:pPr>
              <w:rPr>
                <w:rFonts w:cs="Times New Roman"/>
                <w:sz w:val="16"/>
                <w:szCs w:val="16"/>
              </w:rPr>
            </w:pPr>
          </w:p>
          <w:p w14:paraId="49838B79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K_K0</w:t>
            </w:r>
            <w:r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7EC4" w14:textId="77777777" w:rsidR="00FD0A1F" w:rsidRPr="00E919DC" w:rsidRDefault="00FD0A1F" w:rsidP="008819C8">
            <w:pPr>
              <w:rPr>
                <w:rFonts w:cs="Times New Roman"/>
                <w:sz w:val="16"/>
                <w:szCs w:val="16"/>
              </w:rPr>
            </w:pPr>
          </w:p>
          <w:p w14:paraId="1A2E0EEE" w14:textId="77777777" w:rsidR="00FD0A1F" w:rsidRPr="00E919DC" w:rsidRDefault="00FD0A1F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</w:tbl>
    <w:p w14:paraId="72D6FA2C" w14:textId="77777777" w:rsidR="007205EC" w:rsidRPr="00065696" w:rsidRDefault="007205EC">
      <w:pPr>
        <w:pStyle w:val="Standard"/>
        <w:ind w:left="4248" w:firstLine="708"/>
        <w:rPr>
          <w:b/>
          <w:lang w:val="pl-PL"/>
        </w:rPr>
      </w:pPr>
    </w:p>
    <w:p w14:paraId="1524527F" w14:textId="77777777" w:rsidR="001674E4" w:rsidRDefault="001674E4" w:rsidP="001674E4">
      <w:pPr>
        <w:jc w:val="center"/>
        <w:rPr>
          <w:b/>
          <w:sz w:val="20"/>
          <w:szCs w:val="20"/>
        </w:rPr>
      </w:pPr>
    </w:p>
    <w:p w14:paraId="20530116" w14:textId="3FEA2899" w:rsidR="007205EC" w:rsidRPr="001674E4" w:rsidRDefault="001674E4" w:rsidP="001674E4">
      <w:pPr>
        <w:jc w:val="center"/>
        <w:rPr>
          <w:b/>
          <w:sz w:val="20"/>
          <w:szCs w:val="20"/>
        </w:rPr>
      </w:pPr>
      <w:r w:rsidRPr="001674E4">
        <w:rPr>
          <w:b/>
          <w:sz w:val="20"/>
          <w:szCs w:val="20"/>
        </w:rPr>
        <w:t>Treści kształcenia</w:t>
      </w:r>
    </w:p>
    <w:p w14:paraId="1E5DDF99" w14:textId="77777777" w:rsidR="002C2BCC" w:rsidRPr="00F963EF" w:rsidRDefault="002C2BCC" w:rsidP="002C2BC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8"/>
        <w:gridCol w:w="6294"/>
      </w:tblGrid>
      <w:tr w:rsidR="002C2BCC" w:rsidRPr="00F963EF" w14:paraId="4A1646E4" w14:textId="77777777" w:rsidTr="00104C53">
        <w:tc>
          <w:tcPr>
            <w:tcW w:w="2802" w:type="dxa"/>
          </w:tcPr>
          <w:p w14:paraId="1257AE2D" w14:textId="77777777" w:rsidR="002C2BCC" w:rsidRPr="00F963EF" w:rsidRDefault="002C2BCC" w:rsidP="00104C5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8C1B3A9" w14:textId="77777777" w:rsidR="002C2BCC" w:rsidRPr="00F963EF" w:rsidRDefault="002C2BCC" w:rsidP="00104C53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2C2BCC" w:rsidRPr="00F963EF" w14:paraId="34192343" w14:textId="77777777" w:rsidTr="00104C53">
        <w:tc>
          <w:tcPr>
            <w:tcW w:w="2802" w:type="dxa"/>
          </w:tcPr>
          <w:p w14:paraId="53AA7344" w14:textId="77777777" w:rsidR="002C2BCC" w:rsidRPr="00414EE1" w:rsidRDefault="002C2BCC" w:rsidP="00104C53">
            <w:pPr>
              <w:jc w:val="center"/>
              <w:rPr>
                <w:bCs/>
                <w:sz w:val="20"/>
                <w:szCs w:val="20"/>
              </w:rPr>
            </w:pPr>
            <w:r w:rsidRPr="004938ED">
              <w:rPr>
                <w:bCs/>
                <w:sz w:val="20"/>
                <w:szCs w:val="20"/>
              </w:rPr>
              <w:t>Laboratorium</w:t>
            </w:r>
          </w:p>
        </w:tc>
        <w:tc>
          <w:tcPr>
            <w:tcW w:w="6410" w:type="dxa"/>
          </w:tcPr>
          <w:p w14:paraId="4D14DAC2" w14:textId="77777777" w:rsidR="002C2BCC" w:rsidRPr="00732EBB" w:rsidRDefault="002C2BCC" w:rsidP="00104C53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</w:t>
            </w:r>
            <w:r>
              <w:rPr>
                <w:bCs/>
                <w:sz w:val="18"/>
                <w:szCs w:val="18"/>
              </w:rPr>
              <w:t xml:space="preserve">indywidualna oraz </w:t>
            </w:r>
            <w:r w:rsidRPr="00732EBB">
              <w:rPr>
                <w:bCs/>
                <w:sz w:val="18"/>
                <w:szCs w:val="18"/>
              </w:rPr>
              <w:t>dyskusja</w:t>
            </w:r>
            <w:r>
              <w:rPr>
                <w:bCs/>
                <w:sz w:val="18"/>
                <w:szCs w:val="18"/>
              </w:rPr>
              <w:t xml:space="preserve"> w grupie</w:t>
            </w:r>
          </w:p>
        </w:tc>
      </w:tr>
      <w:tr w:rsidR="002C2BCC" w:rsidRPr="00F963EF" w14:paraId="6A857441" w14:textId="77777777" w:rsidTr="00104C53">
        <w:tc>
          <w:tcPr>
            <w:tcW w:w="9212" w:type="dxa"/>
            <w:gridSpan w:val="2"/>
          </w:tcPr>
          <w:p w14:paraId="436A9290" w14:textId="77777777" w:rsidR="002C2BCC" w:rsidRPr="00F963EF" w:rsidRDefault="002C2BCC" w:rsidP="00104C53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2C2BCC" w:rsidRPr="00F963EF" w14:paraId="614BC1D1" w14:textId="77777777" w:rsidTr="00104C53">
        <w:tc>
          <w:tcPr>
            <w:tcW w:w="9212" w:type="dxa"/>
            <w:gridSpan w:val="2"/>
          </w:tcPr>
          <w:p w14:paraId="0C3BECB2" w14:textId="77777777" w:rsidR="00E470FE" w:rsidRPr="00E470FE" w:rsidRDefault="00E470FE" w:rsidP="00E470FE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E470FE">
              <w:rPr>
                <w:bCs/>
                <w:sz w:val="20"/>
                <w:szCs w:val="20"/>
              </w:rPr>
              <w:t xml:space="preserve">Treści: Charakter/opis osób. Wielojęzyczność w Europie. Portrety miast: Monachium i Berlin. Zakupy. Przyszłość. Praca i zawód. Miłość. Media. Zdrowy tryb życia. Mobilność i środki komunikacji. Przyjaciele i znajomi. Praca w firmie. Środki masowego przekazu. Rozpoczęcie pracy zawodowej. Świadomość ciała i zdrowia. Poznawanie miast. Relacje międzyludzkie. Zdrowe odżywianie. Studia uniwersyteckie. Usługi. Zdrowy tryb życia. Języki obce. </w:t>
            </w:r>
          </w:p>
          <w:p w14:paraId="71F42581" w14:textId="77777777" w:rsidR="00E470FE" w:rsidRPr="00E470FE" w:rsidRDefault="00E470FE" w:rsidP="00E470FE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E470FE">
              <w:rPr>
                <w:bCs/>
                <w:sz w:val="20"/>
                <w:szCs w:val="20"/>
              </w:rPr>
              <w:t xml:space="preserve">Słownictwo specjalistyczne:  Poszerzenie słownictwa. Prawo europejskie i administracyjne. Prawo zobowiązań. Prawo rzeczowe. Prawo rodzinne. Prawo spadkowe. Kodeks postępowania cywilnego. Prawo karne. Komunikacja i sposób wysławania się.  Gramatyka i prawo. </w:t>
            </w:r>
          </w:p>
          <w:p w14:paraId="3C086097" w14:textId="3E4FB296" w:rsidR="00CF49F5" w:rsidRPr="00CF49F5" w:rsidRDefault="00E470FE" w:rsidP="00E470FE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E470FE">
              <w:rPr>
                <w:bCs/>
                <w:sz w:val="20"/>
                <w:szCs w:val="20"/>
              </w:rPr>
              <w:t xml:space="preserve">Gramatyka: Konjunktiv II, zdania celowe. Czasowniki modalne, czasowniki zwrotne. Powtórzenie: spójniki i przyimki. Czasy Präteritum Perfekt, Plusquamperfekt. Czasowniki z przedrostkami. Powtórzenie: strona bierna. Zdania względne. Zdania przyczynowe i przyzwalające. Pytania pośrednie. Przeczenie. Czasowniki z przyimkami. Bezokolicznik z zu i bez zu. Stopień wyższy, najwyższy. Liczebniki porządkowe. Partizip I i II.  Powtórzenie: rzeczowniki, przymiotniki, czasowniki, szyk zdania, Passiv. Mowa zależna.  </w:t>
            </w:r>
            <w:r w:rsidR="00CF49F5" w:rsidRPr="00CF49F5">
              <w:rPr>
                <w:bCs/>
                <w:sz w:val="20"/>
                <w:szCs w:val="20"/>
              </w:rPr>
              <w:t>.</w:t>
            </w:r>
          </w:p>
          <w:p w14:paraId="04202C2F" w14:textId="286E5B72" w:rsidR="002C2BCC" w:rsidRPr="00171E74" w:rsidRDefault="00CF49F5" w:rsidP="00E470FE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CF49F5">
              <w:rPr>
                <w:bCs/>
                <w:sz w:val="20"/>
                <w:szCs w:val="20"/>
              </w:rPr>
              <w:t>Kolokwium</w:t>
            </w:r>
          </w:p>
        </w:tc>
      </w:tr>
    </w:tbl>
    <w:p w14:paraId="3257585A" w14:textId="77777777" w:rsidR="002C2BCC" w:rsidRDefault="002C2BCC" w:rsidP="002C2BCC"/>
    <w:p w14:paraId="5378A377" w14:textId="77777777" w:rsidR="005814EC" w:rsidRDefault="005814EC" w:rsidP="005814EC">
      <w:pPr>
        <w:ind w:left="-142"/>
        <w:rPr>
          <w:b/>
          <w:sz w:val="20"/>
        </w:rPr>
      </w:pPr>
      <w:r>
        <w:rPr>
          <w:b/>
          <w:sz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5814EC" w14:paraId="664FA983" w14:textId="77777777" w:rsidTr="008E4509">
        <w:tc>
          <w:tcPr>
            <w:tcW w:w="675" w:type="dxa"/>
          </w:tcPr>
          <w:p w14:paraId="5623F20F" w14:textId="77777777" w:rsidR="005814EC" w:rsidRDefault="005814EC" w:rsidP="008E450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8537" w:type="dxa"/>
          </w:tcPr>
          <w:p w14:paraId="3C09FD85" w14:textId="77777777" w:rsidR="005814EC" w:rsidRDefault="005814EC" w:rsidP="008E4509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Sicher B2 część I, Hueber Verlag</w:t>
            </w:r>
          </w:p>
        </w:tc>
      </w:tr>
      <w:tr w:rsidR="005814EC" w:rsidRPr="009537AF" w14:paraId="2BB2FCB3" w14:textId="77777777" w:rsidTr="008E4509">
        <w:tc>
          <w:tcPr>
            <w:tcW w:w="675" w:type="dxa"/>
          </w:tcPr>
          <w:p w14:paraId="1926EA66" w14:textId="77777777" w:rsidR="005814EC" w:rsidRDefault="005814EC" w:rsidP="008E450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8537" w:type="dxa"/>
          </w:tcPr>
          <w:p w14:paraId="04FAFC70" w14:textId="77777777" w:rsidR="005814EC" w:rsidRDefault="005814EC" w:rsidP="008E4509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Sicher B2 część II, Hueber Verlag</w:t>
            </w:r>
          </w:p>
        </w:tc>
      </w:tr>
    </w:tbl>
    <w:p w14:paraId="0C9538B8" w14:textId="77777777" w:rsidR="005814EC" w:rsidRPr="00136E08" w:rsidRDefault="005814EC" w:rsidP="005814EC">
      <w:pPr>
        <w:rPr>
          <w:lang w:val="de-DE"/>
        </w:rPr>
      </w:pPr>
    </w:p>
    <w:p w14:paraId="53ADAE94" w14:textId="77777777" w:rsidR="005814EC" w:rsidRDefault="005814EC" w:rsidP="005814EC">
      <w:pPr>
        <w:ind w:left="-142"/>
        <w:rPr>
          <w:b/>
          <w:sz w:val="20"/>
        </w:rPr>
      </w:pPr>
      <w:r>
        <w:rPr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5814EC" w:rsidRPr="00136E08" w14:paraId="3D875F34" w14:textId="77777777" w:rsidTr="008E4509">
        <w:tc>
          <w:tcPr>
            <w:tcW w:w="675" w:type="dxa"/>
          </w:tcPr>
          <w:p w14:paraId="490F4566" w14:textId="77777777" w:rsidR="005814EC" w:rsidRDefault="005814EC" w:rsidP="008E450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8537" w:type="dxa"/>
          </w:tcPr>
          <w:p w14:paraId="69E62787" w14:textId="77777777" w:rsidR="005814EC" w:rsidRPr="0062674D" w:rsidRDefault="005814EC" w:rsidP="008E4509">
            <w:pPr>
              <w:rPr>
                <w:sz w:val="20"/>
                <w:szCs w:val="20"/>
              </w:rPr>
            </w:pPr>
            <w:r w:rsidRPr="0062674D">
              <w:rPr>
                <w:color w:val="252525"/>
                <w:sz w:val="20"/>
                <w:szCs w:val="20"/>
              </w:rPr>
              <w:t xml:space="preserve">Język niemiecki dla studentów administracji, prawa i nauk społecznych, Barbara Skoczyńska- Prokopowicz, </w:t>
            </w:r>
            <w:hyperlink r:id="rId7" w:tooltip="Wydawnictwo Uniwersytetu Rzeszowskiego" w:history="1">
              <w:r w:rsidRPr="0062674D">
                <w:rPr>
                  <w:rStyle w:val="Hipercze"/>
                  <w:sz w:val="20"/>
                  <w:szCs w:val="20"/>
                </w:rPr>
                <w:t>Wydawnictwo Uniwersytetu Rzeszowskiego</w:t>
              </w:r>
            </w:hyperlink>
          </w:p>
        </w:tc>
      </w:tr>
      <w:tr w:rsidR="005814EC" w14:paraId="559AFFC5" w14:textId="77777777" w:rsidTr="008E4509">
        <w:tc>
          <w:tcPr>
            <w:tcW w:w="675" w:type="dxa"/>
          </w:tcPr>
          <w:p w14:paraId="0D5C1CB8" w14:textId="77777777" w:rsidR="005814EC" w:rsidRDefault="005814EC" w:rsidP="008E450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8537" w:type="dxa"/>
          </w:tcPr>
          <w:p w14:paraId="21C6759E" w14:textId="77777777" w:rsidR="005814EC" w:rsidRPr="0062674D" w:rsidRDefault="005814EC" w:rsidP="008E4509">
            <w:pPr>
              <w:rPr>
                <w:sz w:val="20"/>
                <w:szCs w:val="20"/>
              </w:rPr>
            </w:pPr>
            <w:r w:rsidRPr="0062674D">
              <w:rPr>
                <w:sz w:val="20"/>
                <w:szCs w:val="20"/>
              </w:rPr>
              <w:t>Niemiecki język prawniczy w 40 lekcjach, Ewa Tuora-Schwierskott, Wydawnictwo C.H.Beck</w:t>
            </w:r>
          </w:p>
        </w:tc>
      </w:tr>
      <w:tr w:rsidR="005814EC" w:rsidRPr="009537AF" w14:paraId="523BA5E1" w14:textId="77777777" w:rsidTr="008E4509">
        <w:tc>
          <w:tcPr>
            <w:tcW w:w="675" w:type="dxa"/>
          </w:tcPr>
          <w:p w14:paraId="36530C72" w14:textId="77777777" w:rsidR="005814EC" w:rsidRDefault="005814EC" w:rsidP="008E450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8537" w:type="dxa"/>
          </w:tcPr>
          <w:p w14:paraId="2B115020" w14:textId="77777777" w:rsidR="005814EC" w:rsidRPr="0062674D" w:rsidRDefault="005814EC" w:rsidP="008E4509">
            <w:pPr>
              <w:rPr>
                <w:sz w:val="20"/>
                <w:szCs w:val="20"/>
                <w:lang w:val="de-DE"/>
              </w:rPr>
            </w:pPr>
            <w:r w:rsidRPr="0062674D">
              <w:rPr>
                <w:sz w:val="20"/>
                <w:szCs w:val="20"/>
                <w:lang w:val="de-DE"/>
              </w:rPr>
              <w:t>Monika Reimann, Sabine Dinsel Großer Lernwortschatz Deutsch als Fremdsprache, Donauwörth 2008</w:t>
            </w:r>
          </w:p>
        </w:tc>
      </w:tr>
      <w:tr w:rsidR="005814EC" w:rsidRPr="009537AF" w14:paraId="0E3094C1" w14:textId="77777777" w:rsidTr="008E4509">
        <w:tc>
          <w:tcPr>
            <w:tcW w:w="675" w:type="dxa"/>
          </w:tcPr>
          <w:p w14:paraId="555782CD" w14:textId="77777777" w:rsidR="005814EC" w:rsidRDefault="005814EC" w:rsidP="008E450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8537" w:type="dxa"/>
          </w:tcPr>
          <w:p w14:paraId="1941D90D" w14:textId="77777777" w:rsidR="005814EC" w:rsidRPr="0062674D" w:rsidRDefault="005814EC" w:rsidP="008E4509">
            <w:pPr>
              <w:pStyle w:val="Nagwek1"/>
              <w:spacing w:after="200"/>
              <w:ind w:right="400"/>
              <w:jc w:val="left"/>
              <w:rPr>
                <w:b w:val="0"/>
                <w:bCs/>
                <w:i w:val="0"/>
                <w:iCs/>
                <w:sz w:val="20"/>
                <w:szCs w:val="20"/>
                <w:lang w:val="de-DE"/>
              </w:rPr>
            </w:pPr>
            <w:r w:rsidRPr="0062674D">
              <w:rPr>
                <w:b w:val="0"/>
                <w:bCs/>
                <w:i w:val="0"/>
                <w:iCs/>
                <w:sz w:val="20"/>
                <w:szCs w:val="20"/>
                <w:lang w:val="de-DE"/>
              </w:rPr>
              <w:t>Monika Reimann, Grundstufen-Grammatik für Deutsch als Fremdsprache, Hueber Verlag 2000</w:t>
            </w:r>
          </w:p>
        </w:tc>
      </w:tr>
    </w:tbl>
    <w:p w14:paraId="24ECF79A" w14:textId="77777777" w:rsidR="007205EC" w:rsidRPr="005814EC" w:rsidRDefault="007205EC">
      <w:pPr>
        <w:pStyle w:val="Standard"/>
        <w:rPr>
          <w:sz w:val="18"/>
        </w:rPr>
      </w:pPr>
    </w:p>
    <w:sectPr w:rsidR="007205EC" w:rsidRPr="005814EC">
      <w:pgSz w:w="11906" w:h="16838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C251D" w14:textId="77777777" w:rsidR="00EE3455" w:rsidRDefault="00EE3455">
      <w:r>
        <w:separator/>
      </w:r>
    </w:p>
  </w:endnote>
  <w:endnote w:type="continuationSeparator" w:id="0">
    <w:p w14:paraId="0A51856A" w14:textId="77777777" w:rsidR="00EE3455" w:rsidRDefault="00EE3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CF817" w14:textId="77777777" w:rsidR="00EE3455" w:rsidRDefault="00EE3455">
      <w:r>
        <w:rPr>
          <w:color w:val="000000"/>
        </w:rPr>
        <w:separator/>
      </w:r>
    </w:p>
  </w:footnote>
  <w:footnote w:type="continuationSeparator" w:id="0">
    <w:p w14:paraId="0B7A3821" w14:textId="77777777" w:rsidR="00EE3455" w:rsidRDefault="00EE34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8570B"/>
    <w:multiLevelType w:val="multilevel"/>
    <w:tmpl w:val="0B262FC8"/>
    <w:styleLink w:val="WW8Num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77F1EC0"/>
    <w:multiLevelType w:val="multilevel"/>
    <w:tmpl w:val="C4487252"/>
    <w:styleLink w:val="WW8Num1"/>
    <w:lvl w:ilvl="0">
      <w:numFmt w:val="bullet"/>
      <w:lvlText w:val="-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947709">
    <w:abstractNumId w:val="1"/>
  </w:num>
  <w:num w:numId="2" w16cid:durableId="1061444429">
    <w:abstractNumId w:val="0"/>
  </w:num>
  <w:num w:numId="3" w16cid:durableId="1718503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5EC"/>
    <w:rsid w:val="00065696"/>
    <w:rsid w:val="001674E4"/>
    <w:rsid w:val="002C2BCC"/>
    <w:rsid w:val="003F767B"/>
    <w:rsid w:val="005814EC"/>
    <w:rsid w:val="006D2E5F"/>
    <w:rsid w:val="007205EC"/>
    <w:rsid w:val="009537AF"/>
    <w:rsid w:val="00CF49F5"/>
    <w:rsid w:val="00E12A72"/>
    <w:rsid w:val="00E470FE"/>
    <w:rsid w:val="00EE3455"/>
    <w:rsid w:val="00F20B4E"/>
    <w:rsid w:val="00F82C02"/>
    <w:rsid w:val="00FC4C9D"/>
    <w:rsid w:val="00FD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EAC02"/>
  <w15:docId w15:val="{6A12B93C-3D2E-4D9E-BF86-04BFCECFD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814EC"/>
    <w:pPr>
      <w:keepNext/>
      <w:widowControl/>
      <w:suppressAutoHyphens w:val="0"/>
      <w:autoSpaceDN/>
      <w:jc w:val="right"/>
      <w:textAlignment w:val="auto"/>
      <w:outlineLvl w:val="0"/>
    </w:pPr>
    <w:rPr>
      <w:rFonts w:eastAsia="Times New Roman" w:cs="Times New Roman"/>
      <w:b/>
      <w:i/>
      <w:kern w:val="0"/>
      <w:sz w:val="16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sz w:val="20"/>
      <w:szCs w:val="20"/>
      <w:lang w:val="de-DE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komentarza">
    <w:name w:val="annotation text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styleId="Odwoaniedokomentarza">
    <w:name w:val="annotation reference"/>
    <w:rPr>
      <w:sz w:val="16"/>
    </w:rPr>
  </w:style>
  <w:style w:type="character" w:customStyle="1" w:styleId="FontStyle13">
    <w:name w:val="Font Style13"/>
    <w:rPr>
      <w:rFonts w:ascii="Microsoft Sans Serif" w:hAnsi="Microsoft Sans Serif" w:cs="Microsoft Sans Serif"/>
      <w:sz w:val="18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character" w:styleId="Hipercze">
    <w:name w:val="Hyperlink"/>
    <w:semiHidden/>
    <w:unhideWhenUsed/>
    <w:rsid w:val="00E470FE"/>
    <w:rPr>
      <w:strike w:val="0"/>
      <w:dstrike w:val="0"/>
      <w:color w:val="252525"/>
      <w:u w:val="none"/>
      <w:effect w:val="none"/>
    </w:rPr>
  </w:style>
  <w:style w:type="character" w:customStyle="1" w:styleId="Nagwek1Znak">
    <w:name w:val="Nagłówek 1 Znak"/>
    <w:basedOn w:val="Domylnaczcionkaakapitu"/>
    <w:link w:val="Nagwek1"/>
    <w:rsid w:val="005814EC"/>
    <w:rPr>
      <w:rFonts w:eastAsia="Times New Roman" w:cs="Times New Roman"/>
      <w:b/>
      <w:i/>
      <w:kern w:val="0"/>
      <w:sz w:val="16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buk.pl/wydawca/1386/wydawnictwo-uniwersytetu-rzeszowskiego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972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 </vt:lpstr>
    </vt:vector>
  </TitlesOfParts>
  <Company/>
  <LinksUpToDate>false</LinksUpToDate>
  <CharactersWithSpaces>6791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 </dc:title>
  <dc:creator>grudzien</dc:creator>
  <cp:lastModifiedBy>Marek Kulisz</cp:lastModifiedBy>
  <cp:revision>7</cp:revision>
  <dcterms:created xsi:type="dcterms:W3CDTF">2022-04-14T11:34:00Z</dcterms:created>
  <dcterms:modified xsi:type="dcterms:W3CDTF">2022-05-06T09:14:00Z</dcterms:modified>
</cp:coreProperties>
</file>